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B15E" w14:textId="56205C0C" w:rsidR="00937845" w:rsidRDefault="00937845" w:rsidP="00431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 min.</w:t>
      </w:r>
    </w:p>
    <w:p w14:paraId="42454CE0" w14:textId="77777777" w:rsidR="00937845" w:rsidRDefault="00937845" w:rsidP="00431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04807B71" w14:textId="32780ADB" w:rsidR="00431FD0" w:rsidRPr="00111EE3" w:rsidRDefault="00431FD0" w:rsidP="00431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Anexa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nr. 1A </w:t>
      </w:r>
    </w:p>
    <w:p w14:paraId="020E0BD3" w14:textId="76C1A00E" w:rsidR="00431FD0" w:rsidRPr="00111EE3" w:rsidRDefault="00431FD0" w:rsidP="00B732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normele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metodologice</w:t>
      </w:r>
      <w:proofErr w:type="spellEnd"/>
    </w:p>
    <w:p w14:paraId="3EA56EDA" w14:textId="3E5BB6D6" w:rsidR="00431FD0" w:rsidRPr="00111EE3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– Formular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pentru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persoane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fizice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-</w:t>
      </w:r>
    </w:p>
    <w:p w14:paraId="20ED5441" w14:textId="1F7ED7B8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 </w:t>
      </w:r>
    </w:p>
    <w:p w14:paraId="4BC5FF47" w14:textId="1A969FD8" w:rsidR="00431FD0" w:rsidRPr="00111EE3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CERERE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pentru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afisarea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ofertei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077"/>
      </w:tblGrid>
      <w:tr w:rsidR="00431FD0" w:rsidRPr="00111EE3" w14:paraId="4F0498A0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F3371" w14:textId="18431312" w:rsidR="00431FD0" w:rsidRPr="00111EE3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Judetul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/</w:t>
            </w: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Localitatea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(*</w:t>
            </w:r>
            <w:proofErr w:type="gram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)</w:t>
            </w:r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 </w:t>
            </w:r>
            <w:r w:rsidR="00AA0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Mureș</w:t>
            </w:r>
            <w:proofErr w:type="gramEnd"/>
            <w:r w:rsidR="00AA0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="00AA0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Luduș</w:t>
            </w:r>
            <w:proofErr w:type="spellEnd"/>
          </w:p>
        </w:tc>
        <w:tc>
          <w:tcPr>
            <w:tcW w:w="2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53810" w14:textId="2C9C3E99" w:rsidR="00431FD0" w:rsidRPr="00111EE3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unic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inregistrare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al </w:t>
            </w: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ofertei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vanzare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Registrul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evidenta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br/>
              <w:t>Nr. .......... din .....</w:t>
            </w:r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...</w:t>
            </w:r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/....</w:t>
            </w:r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..</w:t>
            </w:r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/.... </w:t>
            </w:r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…</w:t>
            </w:r>
            <w:proofErr w:type="gramStart"/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…..</w:t>
            </w:r>
            <w:proofErr w:type="gram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(zi/</w:t>
            </w:r>
            <w:proofErr w:type="spellStart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luna</w:t>
            </w:r>
            <w:proofErr w:type="spellEnd"/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/an) (*)</w:t>
            </w:r>
          </w:p>
        </w:tc>
      </w:tr>
      <w:tr w:rsidR="00431FD0" w:rsidRPr="00111EE3" w14:paraId="7543BCA5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011A8" w14:textId="0A8BF695" w:rsidR="00431FD0" w:rsidRPr="00111EE3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Primaria (*)</w:t>
            </w:r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orașului</w:t>
            </w:r>
            <w:proofErr w:type="spellEnd"/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11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Luduș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4A93" w14:textId="77777777" w:rsidR="00431FD0" w:rsidRPr="00111EE3" w:rsidRDefault="00431FD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42A8FE93" w14:textId="77777777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</w:t>
      </w:r>
    </w:p>
    <w:p w14:paraId="683B3853" w14:textId="77777777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</w:t>
      </w:r>
    </w:p>
    <w:p w14:paraId="42ECA9B6" w14:textId="77777777" w:rsidR="00431FD0" w:rsidRPr="00111EE3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  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Stimata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doamna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primar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Stimate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domnule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primar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</w:p>
    <w:p w14:paraId="0C3771A1" w14:textId="77777777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 </w:t>
      </w:r>
    </w:p>
    <w:p w14:paraId="6402D47D" w14:textId="77777777" w:rsid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(*)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Subsemnatul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Subsemnata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.........................................., CNP …............................,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calitate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proprietar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identificat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identificata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............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seria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 nr. 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eliberat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(a) de ......................, data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locul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nasterii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localitatea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judetul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/tara .............................,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cetatenia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nationalitatea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..................,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</w:r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  (</w:t>
      </w:r>
      <w:proofErr w:type="gram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**)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domiciliul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in: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localitatea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............................, str. ……….…........... nr. ......, bl. </w:t>
      </w:r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</w:t>
      </w:r>
      <w:proofErr w:type="gram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sc. ....., et. ......, ap. 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judetul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sectorul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codul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postal ..................., tara .......................,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telefon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...................., fax ...................., e-mail ......................................,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</w:r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  (</w:t>
      </w:r>
      <w:proofErr w:type="gram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**)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resedinta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Romania (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daca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este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cazul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):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localitatea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....................., str. ............</w:t>
      </w:r>
      <w:r w:rsidR="007E7D3C"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..... nr. .........., bl. ............., sc. ........., et. .........., ap. 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judetul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sectorul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codul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postal 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telefon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..........., fax .........., e-mail ...............</w:t>
      </w:r>
      <w:r w:rsidR="007E7D3C"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....,</w:t>
      </w:r>
    </w:p>
    <w:p w14:paraId="460EDE0B" w14:textId="186CF29A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(***)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......................................, CNP............................................,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calitate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………….............., conform ...............................,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localitatea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………............, str. ............................. nr. ........, bl. ...., sc. ......, et. </w:t>
      </w:r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</w:t>
      </w:r>
      <w:proofErr w:type="gram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ap. 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judetul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sectorul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codul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postal 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telefon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.................., fax ................., e-mail ........................,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avand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vedere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dispozitiile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4" w:history="1">
        <w:r w:rsidRPr="00111EE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GB"/>
          </w:rPr>
          <w:t>nr. 17/2014</w:t>
        </w:r>
      </w:hyperlink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masuri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reglementare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terenurilor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situate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extravilan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nr. 268/2001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privatizarea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societatilor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detin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administrare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proprietate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publica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privata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statului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destinatie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infiintarea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Agentiei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Domeniilor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Statului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ulterioare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solicit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prezenta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cerere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afisarea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ofertei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anexate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termenul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prevazut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5" w:history="1">
        <w:r w:rsidRPr="00111EE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GB"/>
          </w:rPr>
          <w:t>nr. 17/2014</w:t>
        </w:r>
      </w:hyperlink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ulterioare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Am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cunostinta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despre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existenta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urmatorilor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preemptori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pentru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exercitarea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dreptului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preemptiune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asupra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ofertei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mele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: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□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preemptori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rang I: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coproprietarii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sotii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rudele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pana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gradul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treilea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afinii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pana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gradul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treilea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aceasta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ordine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;</w:t>
      </w:r>
      <w:r w:rsid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…</w:t>
      </w:r>
      <w:proofErr w:type="gramEnd"/>
      <w:r w:rsid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…………………………………………………………………..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□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preemptori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rang II: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proprietarii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investitiilor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pentru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culturile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pomi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vita-de-vie,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hamei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irigatii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exclusiv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private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aflate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fac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obiectul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ofertelor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arendasii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cazul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care pe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supuse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afla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investitii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pentru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culturile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pomi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vita-de-vie,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hamei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pentru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irigatii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prioritate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cumpararea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acestor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proprietarii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acestor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investitii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............;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□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preemptori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rang III: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proprietarii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arendasii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terenurilor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vecine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supus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respectarea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dispozitiilor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prevazute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art. 4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alin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(2)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(4) din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6" w:history="1">
        <w:r w:rsidRPr="00111EE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GB"/>
          </w:rPr>
          <w:t>nr. 17/2014</w:t>
        </w:r>
      </w:hyperlink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ulterioare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....................................;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□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preemptori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rang IV: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tinerii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fermieri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....................;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□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preemptori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rang V: Academia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Stiinte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Agricole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Silvice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„Gheorghe Ionescu-</w:t>
      </w:r>
      <w:proofErr w:type="spellStart"/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Sisesti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“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proofErr w:type="gram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unitatile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cercetare-dezvoltare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domeniile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agriculturii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silviculturii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industriei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alimentare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organizate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reglementate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7" w:history="1">
        <w:r w:rsidRPr="00111EE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GB"/>
          </w:rPr>
          <w:t>nr. 45/2009</w:t>
        </w:r>
      </w:hyperlink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organizarea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functionarea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Academiei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Stiinte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Agricole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lastRenderedPageBreak/>
        <w:t>Silvice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„Gheorghe Ionescu-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Sisesti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“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sistemului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cercetare-dezvoltare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domeniile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agriculturii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silviculturii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industriei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alimentare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ulterioare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precum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institutiile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invatamant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profil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scopul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cumpararii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terenurilor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situate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extravilan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destinatia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strict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necesara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cercetarii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aflate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vecinatatea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loturilor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existente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patrimoniul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acestora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....................................;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□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preemptori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rang VI: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persoane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fizice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domiciliul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resedinta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situat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situata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unitatile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administrativ-teritoriale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unde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este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amplasat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unitatile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administrativ-teritoriale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vecine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..........................;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□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preemptori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rang VII: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roman,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Agentia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Domeniilor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Statului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............................ 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Declar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 sunt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proprietar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suprafata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.......... ha,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reprezentand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cota-parte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situat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extravilanul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localitatii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identificat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numar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cadastral ..............,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inscris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cartea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funciara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nr. ..............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unitatii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administrativ-teritoriale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..............., care face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obiectul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ofertei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Declar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ca: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  –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face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obiectul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litigii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proceduri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executare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silita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: Da 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sym w:font="Symbol" w:char="F0A0"/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sym w:font="Symbol" w:char="F0A0"/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sym w:font="Symbol" w:char="F0A0"/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sym w:font="Symbol" w:char="F5A1"/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Nu □</w:t>
      </w:r>
    </w:p>
    <w:p w14:paraId="43691A72" w14:textId="77777777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   -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este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grevat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sarcini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: Da □   Nu □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- am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cunostinta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am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respectat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prevederile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art. 4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alin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(6) din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8" w:history="1">
        <w:r w:rsidRPr="00111EE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GB"/>
          </w:rPr>
          <w:t>nr. 17/2014</w:t>
        </w:r>
      </w:hyperlink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ulterioare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instrainarea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terenurilor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agricole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situate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extravilan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pe care sunt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situri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arheologice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clasate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14:paraId="14236E46" w14:textId="77777777" w:rsid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  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sustinerea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cererii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depun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primarie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cererea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afisare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</w:t>
      </w:r>
      <w:proofErr w:type="gram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ofertei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insotita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urmatoarele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documente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: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  1. ...............</w:t>
      </w:r>
      <w:r w:rsidR="00B73247"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............................................................</w:t>
      </w:r>
      <w:r w:rsid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..........................................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  2. ...............</w:t>
      </w:r>
      <w:r w:rsidR="00B73247"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.............................................................</w:t>
      </w:r>
      <w:r w:rsid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.......................................</w:t>
      </w:r>
    </w:p>
    <w:p w14:paraId="6D75C771" w14:textId="77777777" w:rsidR="00111EE3" w:rsidRDefault="00111EE3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32286813" w14:textId="1E9472E3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 xml:space="preserve">  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Imi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exprim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acordul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utilizarea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prelucrarea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datelor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caracter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personal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introducerea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datelor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informatiilor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cerere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documentele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anexate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bazele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date care se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organizeaza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temeiul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9" w:history="1">
        <w:r w:rsidRPr="00111EE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GB"/>
          </w:rPr>
          <w:t>nr. 17/2014</w:t>
        </w:r>
      </w:hyperlink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ulterioare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legislatiei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subsecvente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respectarea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prevederilor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Regulamentului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(UE) 2016/679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Parlamentului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European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Consiliului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din 27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aprilie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2016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protectia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persoanelor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fizice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priveste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prelucrarea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datelor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caracter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personal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libera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circulatie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</w:t>
      </w:r>
      <w:proofErr w:type="gram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acestor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date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abrogare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Directivei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95/46/CE (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Regulamentul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general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protectia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datelor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)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nr. 190/2018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masuri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punere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aplicare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Regulamentului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(UE) 2016/679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Parlamentului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European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Consiliului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din 27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aprilie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2016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protectia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persoanelor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fizice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priveste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prelucrarea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datelor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caracter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personal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libera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circulatie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</w:t>
      </w:r>
      <w:proofErr w:type="gram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acestor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date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abrogare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Directivei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95/46/CE (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Regulamentul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general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protectia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datelor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),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ulterioare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14:paraId="3DA56C52" w14:textId="3FC63CEA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    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Cunoscand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falsul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declaratii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pedepseste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conform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Legii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10" w:history="1">
        <w:r w:rsidRPr="00111EE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GB"/>
          </w:rPr>
          <w:t>nr. 286/2009</w:t>
        </w:r>
      </w:hyperlink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Codul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penal,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modificarile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ulterioare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declar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datele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sunt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reale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corecte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complete.</w:t>
      </w:r>
    </w:p>
    <w:p w14:paraId="0E396A59" w14:textId="77777777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</w:t>
      </w:r>
    </w:p>
    <w:p w14:paraId="4BB182AB" w14:textId="77777777" w:rsidR="00431FD0" w:rsidRPr="00111EE3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Vanzator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Imputernicit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..............................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(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numele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prenumele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clar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)</w:t>
      </w:r>
    </w:p>
    <w:p w14:paraId="73EEA5A5" w14:textId="77777777" w:rsidR="00431FD0" w:rsidRPr="00111EE3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 </w:t>
      </w:r>
    </w:p>
    <w:p w14:paraId="2555AEBE" w14:textId="4A0E8B52" w:rsidR="00431FD0" w:rsidRPr="00111EE3" w:rsidRDefault="00431FD0" w:rsidP="00431F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Semnatura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..........................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</w:t>
      </w:r>
    </w:p>
    <w:p w14:paraId="631D75FB" w14:textId="77777777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  Data .....................</w:t>
      </w:r>
    </w:p>
    <w:p w14:paraId="7C43F88B" w14:textId="77777777" w:rsidR="00431FD0" w:rsidRPr="00111EE3" w:rsidRDefault="00431FD0" w:rsidP="00431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</w:t>
      </w:r>
    </w:p>
    <w:p w14:paraId="0CA61120" w14:textId="2B03B07E" w:rsidR="00EA40E8" w:rsidRPr="00111EE3" w:rsidRDefault="00431FD0" w:rsidP="00B73247">
      <w:pPr>
        <w:spacing w:after="0" w:line="240" w:lineRule="auto"/>
        <w:rPr>
          <w:bCs/>
        </w:rPr>
      </w:pP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   NOTE: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  –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Campurile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notate cu (*) sunt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obligatoriu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  –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Campurile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notate cu (**) se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completeaza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catre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cetatenii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unui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stat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membru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Uniunii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Europene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ai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statelor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care sunt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parte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la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Acordul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privind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Spatiul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Economic European (ASEE)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sau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ai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Confederatiei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Elvetiene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  –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Campurile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notate cu (*) se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completeaza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catre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proprietar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  –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Campurile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notate cu (***) se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completeaza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catre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imputernicit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acest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caz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prezinta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documentele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doveditoare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ale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calitatii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imputernicit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br/>
        <w:t>   – 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Campurile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notate cu (*) din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tabelul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documentele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depuse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se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marcheaza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bifa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casuta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aferenta</w:t>
      </w:r>
      <w:proofErr w:type="spellEnd"/>
      <w:r w:rsidRPr="00111EE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sectPr w:rsidR="00EA40E8" w:rsidRPr="00111EE3" w:rsidSect="00431FD0">
      <w:pgSz w:w="11906" w:h="16838"/>
      <w:pgMar w:top="450" w:right="836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E8"/>
    <w:rsid w:val="00111EE3"/>
    <w:rsid w:val="00431FD0"/>
    <w:rsid w:val="007E7D3C"/>
    <w:rsid w:val="00937845"/>
    <w:rsid w:val="00AA03F3"/>
    <w:rsid w:val="00B73247"/>
    <w:rsid w:val="00E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0BD4"/>
  <w15:chartTrackingRefBased/>
  <w15:docId w15:val="{1BFDDDA1-7581-42E5-A5B9-FBAA0C9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40001702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1090004502/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fontTable" Target="fontTable.xml"/><Relationship Id="rId5" Type="http://schemas.openxmlformats.org/officeDocument/2006/relationships/hyperlink" Target="doc:1140001702/1" TargetMode="External"/><Relationship Id="rId10" Type="http://schemas.openxmlformats.org/officeDocument/2006/relationships/hyperlink" Target="doc:1090028602/1" TargetMode="External"/><Relationship Id="rId4" Type="http://schemas.openxmlformats.org/officeDocument/2006/relationships/hyperlink" Target="doc:1140001702/1" TargetMode="External"/><Relationship Id="rId9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RegistruAgricol</cp:lastModifiedBy>
  <cp:revision>2</cp:revision>
  <cp:lastPrinted>2022-11-04T10:12:00Z</cp:lastPrinted>
  <dcterms:created xsi:type="dcterms:W3CDTF">2023-07-31T08:32:00Z</dcterms:created>
  <dcterms:modified xsi:type="dcterms:W3CDTF">2023-07-31T08:32:00Z</dcterms:modified>
</cp:coreProperties>
</file>